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bookmarkStart w:id="0" w:name="_Toc13788"/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附件1</w:t>
      </w:r>
      <w:bookmarkEnd w:id="0"/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“全民反诈·平安相伴”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  <w:t>海报设计大赛作品报名表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4"/>
        <w:tblW w:w="106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28"/>
        <w:gridCol w:w="1245"/>
        <w:gridCol w:w="1695"/>
        <w:gridCol w:w="301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专业班级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作品名称</w:t>
            </w: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创意说明（100字以内）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shd w:val="clear" w:fill="FFFFFF"/>
          <w:lang w:val="en-US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TBmNWQ2NTgxZWYzM2M5YjI2NDQ4MzQ0Nzc1MjcifQ=="/>
  </w:docVars>
  <w:rsids>
    <w:rsidRoot w:val="00000000"/>
    <w:rsid w:val="0EEF1425"/>
    <w:rsid w:val="0F9069BC"/>
    <w:rsid w:val="34C44CFC"/>
    <w:rsid w:val="4CC66FD2"/>
    <w:rsid w:val="52844C49"/>
    <w:rsid w:val="7AA9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2024-05-14T00:50:00Z</dcterms:created>
  <dc:creator>Administrator</dc:creator>
  <cp:lastModifiedBy>我是天空一片云</cp:lastModifiedBy>
  <dcterms:modified xsi:type="dcterms:W3CDTF">2024-05-18T05:47:42Z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AF446881D6D344B0B98D4277C391FFD2_13</vt:lpwstr>
  </property>
</Properties>
</file>