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66B4E" w14:textId="6D0D1CBF" w:rsidR="00861A21" w:rsidRDefault="005E06C4">
      <w:pPr>
        <w:widowControl/>
        <w:shd w:val="clear" w:color="auto" w:fill="FFFFFF"/>
        <w:spacing w:line="720" w:lineRule="atLeast"/>
        <w:jc w:val="center"/>
        <w:outlineLvl w:val="0"/>
        <w:rPr>
          <w:rFonts w:ascii="Times New Roman" w:eastAsia="微软雅黑" w:hAnsi="Times New Roman" w:cs="Times New Roman"/>
          <w:b/>
          <w:bCs/>
          <w:color w:val="1B1B1B"/>
          <w:kern w:val="36"/>
          <w:sz w:val="33"/>
          <w:szCs w:val="33"/>
        </w:rPr>
      </w:pPr>
      <w:r>
        <w:rPr>
          <w:rFonts w:ascii="Times New Roman" w:eastAsia="微软雅黑" w:hAnsi="Times New Roman" w:cs="Times New Roman"/>
          <w:b/>
          <w:bCs/>
          <w:color w:val="1B1B1B"/>
          <w:kern w:val="36"/>
          <w:sz w:val="33"/>
          <w:szCs w:val="33"/>
        </w:rPr>
        <w:t>生物与环境工程学院</w:t>
      </w:r>
      <w:r>
        <w:rPr>
          <w:rFonts w:ascii="Times New Roman" w:eastAsia="微软雅黑" w:hAnsi="Times New Roman" w:cs="Times New Roman"/>
          <w:b/>
          <w:bCs/>
          <w:color w:val="1B1B1B"/>
          <w:kern w:val="36"/>
          <w:sz w:val="33"/>
          <w:szCs w:val="33"/>
        </w:rPr>
        <w:t>2025</w:t>
      </w:r>
      <w:r>
        <w:rPr>
          <w:rFonts w:ascii="Times New Roman" w:eastAsia="微软雅黑" w:hAnsi="Times New Roman" w:cs="Times New Roman"/>
          <w:b/>
          <w:bCs/>
          <w:color w:val="1B1B1B"/>
          <w:kern w:val="36"/>
          <w:sz w:val="33"/>
          <w:szCs w:val="33"/>
        </w:rPr>
        <w:t>届毕业论文（设计）</w:t>
      </w:r>
      <w:r>
        <w:rPr>
          <w:rFonts w:ascii="Times New Roman" w:eastAsia="微软雅黑" w:hAnsi="Times New Roman" w:cs="Times New Roman" w:hint="eastAsia"/>
          <w:b/>
          <w:bCs/>
          <w:color w:val="1B1B1B"/>
          <w:kern w:val="36"/>
          <w:sz w:val="33"/>
          <w:szCs w:val="33"/>
        </w:rPr>
        <w:t>开题</w:t>
      </w:r>
      <w:r w:rsidR="002C703C">
        <w:rPr>
          <w:rFonts w:ascii="Times New Roman" w:eastAsia="微软雅黑" w:hAnsi="Times New Roman" w:cs="Times New Roman" w:hint="eastAsia"/>
          <w:b/>
          <w:bCs/>
          <w:color w:val="1B1B1B"/>
          <w:kern w:val="36"/>
          <w:sz w:val="33"/>
          <w:szCs w:val="33"/>
        </w:rPr>
        <w:t>答辩</w:t>
      </w:r>
    </w:p>
    <w:p w14:paraId="34F89026" w14:textId="77777777" w:rsidR="00861A21" w:rsidRDefault="005E06C4">
      <w:pPr>
        <w:widowControl/>
        <w:shd w:val="clear" w:color="auto" w:fill="FFFFFF"/>
        <w:spacing w:line="720" w:lineRule="atLeast"/>
        <w:jc w:val="center"/>
        <w:outlineLvl w:val="0"/>
        <w:rPr>
          <w:rFonts w:ascii="Times New Roman" w:eastAsia="微软雅黑" w:hAnsi="Times New Roman" w:cs="Times New Roman"/>
          <w:b/>
          <w:bCs/>
          <w:color w:val="1B1B1B"/>
          <w:kern w:val="36"/>
          <w:sz w:val="33"/>
          <w:szCs w:val="33"/>
        </w:rPr>
      </w:pPr>
      <w:r>
        <w:rPr>
          <w:rFonts w:ascii="Times New Roman" w:eastAsia="微软雅黑" w:hAnsi="Times New Roman" w:cs="Times New Roman"/>
          <w:b/>
          <w:bCs/>
          <w:color w:val="1B1B1B"/>
          <w:kern w:val="36"/>
          <w:sz w:val="33"/>
          <w:szCs w:val="33"/>
        </w:rPr>
        <w:t>工作安排</w:t>
      </w:r>
    </w:p>
    <w:p w14:paraId="3EBEC9BC" w14:textId="5CE24410" w:rsidR="00861A21" w:rsidRDefault="005E06C4">
      <w:pPr>
        <w:widowControl/>
        <w:spacing w:line="540" w:lineRule="atLeast"/>
        <w:ind w:firstLineChars="200" w:firstLine="580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2025</w:t>
      </w:r>
      <w:r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届毕业论文（设计）（以下简称毕设）已经</w:t>
      </w:r>
      <w:r>
        <w:rPr>
          <w:rFonts w:ascii="Times New Roman" w:eastAsia="宋体" w:hAnsi="Times New Roman" w:cs="Times New Roman" w:hint="eastAsia"/>
          <w:color w:val="000000"/>
          <w:kern w:val="0"/>
          <w:sz w:val="29"/>
          <w:szCs w:val="29"/>
        </w:rPr>
        <w:t>开始</w:t>
      </w:r>
      <w:r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，为顺利完成毕设工作，根据学校相关规定和我院工作计划，生物与环境工程学院</w:t>
      </w:r>
      <w:r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202</w:t>
      </w:r>
      <w:r w:rsidR="00A46245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5</w:t>
      </w:r>
      <w:r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届毕业生毕设</w:t>
      </w:r>
      <w:r>
        <w:rPr>
          <w:rFonts w:ascii="Times New Roman" w:eastAsia="宋体" w:hAnsi="Times New Roman" w:cs="Times New Roman" w:hint="eastAsia"/>
          <w:color w:val="000000"/>
          <w:kern w:val="0"/>
          <w:sz w:val="29"/>
          <w:szCs w:val="29"/>
        </w:rPr>
        <w:t>开题</w:t>
      </w:r>
      <w:r w:rsidR="007344C4">
        <w:rPr>
          <w:rFonts w:ascii="Times New Roman" w:eastAsia="宋体" w:hAnsi="Times New Roman" w:cs="Times New Roman" w:hint="eastAsia"/>
          <w:color w:val="000000"/>
          <w:kern w:val="0"/>
          <w:sz w:val="29"/>
          <w:szCs w:val="29"/>
        </w:rPr>
        <w:t>答辩</w:t>
      </w:r>
      <w:r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工作安排如下：</w:t>
      </w:r>
    </w:p>
    <w:p w14:paraId="384E1986" w14:textId="6F59F2AD" w:rsidR="00861A21" w:rsidRDefault="005E06C4">
      <w:pPr>
        <w:widowControl/>
        <w:spacing w:line="525" w:lineRule="atLeast"/>
        <w:ind w:firstLine="555"/>
        <w:jc w:val="left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b/>
          <w:bCs/>
          <w:color w:val="333333"/>
          <w:kern w:val="0"/>
          <w:sz w:val="29"/>
          <w:szCs w:val="29"/>
        </w:rPr>
        <w:t>一、</w:t>
      </w:r>
      <w:r>
        <w:rPr>
          <w:rFonts w:ascii="宋体" w:eastAsia="宋体" w:hAnsi="宋体" w:cs="Times New Roman" w:hint="eastAsia"/>
          <w:b/>
          <w:bCs/>
          <w:color w:val="333333"/>
          <w:kern w:val="0"/>
          <w:sz w:val="29"/>
          <w:szCs w:val="29"/>
        </w:rPr>
        <w:t>开题</w:t>
      </w:r>
      <w:r w:rsidR="007344C4">
        <w:rPr>
          <w:rFonts w:ascii="宋体" w:eastAsia="宋体" w:hAnsi="宋体" w:cs="Times New Roman" w:hint="eastAsia"/>
          <w:b/>
          <w:bCs/>
          <w:color w:val="333333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b/>
          <w:bCs/>
          <w:color w:val="333333"/>
          <w:kern w:val="0"/>
          <w:sz w:val="29"/>
          <w:szCs w:val="29"/>
        </w:rPr>
        <w:t>工作领导组</w:t>
      </w:r>
    </w:p>
    <w:p w14:paraId="2735F68F" w14:textId="77777777" w:rsidR="00861A21" w:rsidRDefault="005E06C4">
      <w:pPr>
        <w:widowControl/>
        <w:spacing w:line="525" w:lineRule="atLeast"/>
        <w:ind w:firstLineChars="200" w:firstLine="580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color w:val="333333"/>
          <w:kern w:val="0"/>
          <w:sz w:val="29"/>
          <w:szCs w:val="29"/>
        </w:rPr>
        <w:t>组长：陈小举</w:t>
      </w:r>
    </w:p>
    <w:p w14:paraId="5C408D5C" w14:textId="77777777" w:rsidR="00861A21" w:rsidRDefault="005E06C4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color w:val="333333"/>
          <w:kern w:val="0"/>
          <w:sz w:val="29"/>
          <w:szCs w:val="29"/>
        </w:rPr>
        <w:t xml:space="preserve">成员：晏娟 </w:t>
      </w:r>
      <w:r>
        <w:rPr>
          <w:rFonts w:ascii="宋体" w:eastAsia="宋体" w:hAnsi="宋体" w:cs="Times New Roman" w:hint="eastAsia"/>
          <w:color w:val="333333"/>
          <w:kern w:val="0"/>
          <w:sz w:val="29"/>
          <w:szCs w:val="29"/>
        </w:rPr>
        <w:t>任梦溪</w:t>
      </w:r>
      <w:r>
        <w:rPr>
          <w:rFonts w:ascii="宋体" w:eastAsia="宋体" w:hAnsi="宋体" w:cs="Times New Roman"/>
          <w:color w:val="333333"/>
          <w:kern w:val="0"/>
          <w:sz w:val="29"/>
          <w:szCs w:val="29"/>
        </w:rPr>
        <w:t xml:space="preserve"> 赵越 邢大伟</w:t>
      </w:r>
      <w:r>
        <w:rPr>
          <w:rFonts w:ascii="宋体" w:eastAsia="宋体" w:hAnsi="宋体" w:cs="Times New Roman" w:hint="eastAsia"/>
          <w:color w:val="333333"/>
          <w:kern w:val="0"/>
          <w:sz w:val="29"/>
          <w:szCs w:val="29"/>
        </w:rPr>
        <w:t xml:space="preserve"> 张利敏 潘晨</w:t>
      </w:r>
    </w:p>
    <w:p w14:paraId="337BF237" w14:textId="68BFC105" w:rsidR="00861A21" w:rsidRDefault="005E06C4">
      <w:pPr>
        <w:widowControl/>
        <w:spacing w:line="525" w:lineRule="atLeast"/>
        <w:ind w:firstLine="555"/>
        <w:jc w:val="left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b/>
          <w:bCs/>
          <w:color w:val="333333"/>
          <w:kern w:val="0"/>
          <w:sz w:val="29"/>
          <w:szCs w:val="29"/>
        </w:rPr>
        <w:t>二、</w:t>
      </w:r>
      <w:r>
        <w:rPr>
          <w:rFonts w:ascii="宋体" w:eastAsia="宋体" w:hAnsi="宋体" w:cs="Times New Roman" w:hint="eastAsia"/>
          <w:b/>
          <w:bCs/>
          <w:color w:val="333333"/>
          <w:kern w:val="0"/>
          <w:sz w:val="29"/>
          <w:szCs w:val="29"/>
        </w:rPr>
        <w:t>开题</w:t>
      </w:r>
      <w:r w:rsidR="007344C4">
        <w:rPr>
          <w:rFonts w:ascii="宋体" w:eastAsia="宋体" w:hAnsi="宋体" w:cs="Times New Roman" w:hint="eastAsia"/>
          <w:b/>
          <w:bCs/>
          <w:color w:val="333333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b/>
          <w:bCs/>
          <w:color w:val="333333"/>
          <w:kern w:val="0"/>
          <w:sz w:val="29"/>
          <w:szCs w:val="29"/>
        </w:rPr>
        <w:t>时间及地点</w:t>
      </w:r>
    </w:p>
    <w:p w14:paraId="3508021F" w14:textId="1F453423" w:rsidR="00861A21" w:rsidRDefault="005E06C4">
      <w:pPr>
        <w:widowControl/>
        <w:spacing w:afterLines="100" w:after="312" w:line="540" w:lineRule="exact"/>
        <w:ind w:firstLineChars="200" w:firstLine="580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color w:val="333333"/>
          <w:kern w:val="0"/>
          <w:sz w:val="29"/>
          <w:szCs w:val="29"/>
        </w:rPr>
        <w:t>根据各专业毕业生人数情况，经学院毕</w:t>
      </w:r>
      <w:r>
        <w:rPr>
          <w:rFonts w:ascii="宋体" w:eastAsia="宋体" w:hAnsi="宋体" w:cs="Times New Roman" w:hint="eastAsia"/>
          <w:color w:val="333333"/>
          <w:kern w:val="0"/>
          <w:sz w:val="29"/>
          <w:szCs w:val="29"/>
        </w:rPr>
        <w:t>设</w:t>
      </w:r>
      <w:r>
        <w:rPr>
          <w:rFonts w:ascii="宋体" w:eastAsia="宋体" w:hAnsi="宋体" w:cs="Times New Roman"/>
          <w:color w:val="333333"/>
          <w:kern w:val="0"/>
          <w:sz w:val="29"/>
          <w:szCs w:val="29"/>
        </w:rPr>
        <w:t>工作领导组会议研究，拟分成四个组进行</w:t>
      </w:r>
      <w:r w:rsidR="00C409AB">
        <w:rPr>
          <w:rFonts w:ascii="宋体" w:eastAsia="宋体" w:hAnsi="宋体" w:cs="Times New Roman" w:hint="eastAsia"/>
          <w:color w:val="333333"/>
          <w:kern w:val="0"/>
          <w:sz w:val="29"/>
          <w:szCs w:val="29"/>
        </w:rPr>
        <w:t>开题</w:t>
      </w:r>
      <w:r w:rsidR="005B14F7">
        <w:rPr>
          <w:rFonts w:ascii="宋体" w:eastAsia="宋体" w:hAnsi="宋体" w:cs="Times New Roman" w:hint="eastAsia"/>
          <w:color w:val="333333"/>
          <w:kern w:val="0"/>
          <w:sz w:val="29"/>
          <w:szCs w:val="29"/>
        </w:rPr>
        <w:t>答辩</w:t>
      </w:r>
      <w:bookmarkStart w:id="0" w:name="_GoBack"/>
      <w:bookmarkEnd w:id="0"/>
      <w:r>
        <w:rPr>
          <w:rFonts w:ascii="宋体" w:eastAsia="宋体" w:hAnsi="宋体" w:cs="Times New Roman"/>
          <w:color w:val="333333"/>
          <w:kern w:val="0"/>
          <w:sz w:val="29"/>
          <w:szCs w:val="29"/>
        </w:rPr>
        <w:t>。具体安排如下：</w:t>
      </w:r>
    </w:p>
    <w:tbl>
      <w:tblPr>
        <w:tblW w:w="94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668"/>
        <w:gridCol w:w="2163"/>
        <w:gridCol w:w="1262"/>
        <w:gridCol w:w="2284"/>
        <w:gridCol w:w="1172"/>
      </w:tblGrid>
      <w:tr w:rsidR="00861A21" w14:paraId="6366D553" w14:textId="77777777">
        <w:trPr>
          <w:trHeight w:val="615"/>
          <w:jc w:val="center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462672" w14:textId="77777777" w:rsidR="00861A21" w:rsidRDefault="005E06C4">
            <w:pPr>
              <w:widowControl/>
              <w:spacing w:line="52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9"/>
                <w:szCs w:val="29"/>
              </w:rPr>
              <w:t>组别</w:t>
            </w:r>
          </w:p>
        </w:tc>
        <w:tc>
          <w:tcPr>
            <w:tcW w:w="16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3DAC53" w14:textId="77777777" w:rsidR="00861A21" w:rsidRDefault="005E06C4">
            <w:pPr>
              <w:widowControl/>
              <w:spacing w:line="52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9"/>
                <w:szCs w:val="29"/>
              </w:rPr>
              <w:t>专业班级</w:t>
            </w:r>
          </w:p>
        </w:tc>
        <w:tc>
          <w:tcPr>
            <w:tcW w:w="21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089584" w14:textId="77777777" w:rsidR="00861A21" w:rsidRDefault="005E06C4">
            <w:pPr>
              <w:widowControl/>
              <w:spacing w:line="52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9"/>
                <w:szCs w:val="29"/>
              </w:rPr>
              <w:t>时间</w:t>
            </w:r>
          </w:p>
        </w:tc>
        <w:tc>
          <w:tcPr>
            <w:tcW w:w="1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5CA69F" w14:textId="77777777" w:rsidR="00861A21" w:rsidRDefault="005E06C4">
            <w:pPr>
              <w:widowControl/>
              <w:spacing w:line="52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9"/>
                <w:szCs w:val="29"/>
              </w:rPr>
              <w:t>地点</w:t>
            </w:r>
          </w:p>
        </w:tc>
        <w:tc>
          <w:tcPr>
            <w:tcW w:w="2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70E80C" w14:textId="0DB2CBE8" w:rsidR="00861A21" w:rsidRDefault="005E06C4">
            <w:pPr>
              <w:widowControl/>
              <w:spacing w:line="52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9"/>
                <w:szCs w:val="29"/>
              </w:rPr>
              <w:t>开题</w:t>
            </w:r>
            <w:r w:rsidR="005B14F7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9"/>
                <w:szCs w:val="29"/>
              </w:rPr>
              <w:t>答辩</w:t>
            </w: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9"/>
                <w:szCs w:val="29"/>
              </w:rPr>
              <w:t>专家</w:t>
            </w:r>
          </w:p>
        </w:tc>
        <w:tc>
          <w:tcPr>
            <w:tcW w:w="11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82D660" w14:textId="77777777" w:rsidR="00861A21" w:rsidRDefault="005E06C4">
            <w:pPr>
              <w:widowControl/>
              <w:spacing w:line="525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/>
                <w:bCs/>
                <w:color w:val="333333"/>
                <w:kern w:val="0"/>
                <w:sz w:val="29"/>
                <w:szCs w:val="29"/>
              </w:rPr>
              <w:t>秘书</w:t>
            </w:r>
          </w:p>
        </w:tc>
      </w:tr>
      <w:tr w:rsidR="00861A21" w14:paraId="7C62BF13" w14:textId="77777777">
        <w:trPr>
          <w:trHeight w:val="1217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2B0AF" w14:textId="77777777" w:rsidR="00861A21" w:rsidRDefault="005E06C4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84C8B" w14:textId="77777777" w:rsidR="00861A21" w:rsidRDefault="005E06C4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21级</w:t>
            </w:r>
          </w:p>
          <w:p w14:paraId="17111A1F" w14:textId="77777777" w:rsidR="00861A21" w:rsidRDefault="005E06C4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生物工程</w:t>
            </w:r>
          </w:p>
          <w:p w14:paraId="252891B7" w14:textId="77777777" w:rsidR="00861A21" w:rsidRDefault="005E06C4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（第一组）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ADDE4" w14:textId="77777777" w:rsidR="00861A21" w:rsidRDefault="005E06C4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2025年2月28日</w:t>
            </w:r>
          </w:p>
          <w:p w14:paraId="30F4D587" w14:textId="77777777" w:rsidR="00861A21" w:rsidRDefault="005E06C4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（星期</w:t>
            </w:r>
            <w:r>
              <w:rPr>
                <w:rFonts w:cs="Times New Roman" w:hint="eastAsia"/>
                <w:color w:val="333333"/>
              </w:rPr>
              <w:t>五</w:t>
            </w:r>
            <w:r>
              <w:rPr>
                <w:rFonts w:cs="Times New Roman"/>
                <w:color w:val="333333"/>
              </w:rPr>
              <w:t>）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07236" w14:textId="21B054F2" w:rsidR="00861A21" w:rsidRPr="0085449F" w:rsidRDefault="0085449F" w:rsidP="0085449F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 w:rsidRPr="0085449F">
              <w:rPr>
                <w:rFonts w:ascii="Segoe UI" w:hAnsi="Segoe UI" w:cs="Segoe UI"/>
                <w:color w:val="333333"/>
                <w:shd w:val="clear" w:color="auto" w:fill="FFFFFF"/>
              </w:rPr>
              <w:t>崇学楼中</w:t>
            </w:r>
            <w:r w:rsidRPr="0085449F">
              <w:rPr>
                <w:rFonts w:cs="Times New Roman"/>
                <w:color w:val="333333"/>
              </w:rPr>
              <w:t>304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44C41" w14:textId="77777777" w:rsidR="00861A21" w:rsidRDefault="005E06C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高玉荣</w:t>
            </w:r>
            <w:r>
              <w:rPr>
                <w:rFonts w:ascii="宋体" w:eastAsia="宋体" w:hAnsi="宋体" w:cs="Times New Roman"/>
                <w:color w:val="333333"/>
                <w:sz w:val="24"/>
                <w:szCs w:val="24"/>
                <w:shd w:val="clear" w:color="auto" w:fill="FFFFFF"/>
              </w:rPr>
              <w:t>*</w:t>
            </w:r>
            <w:r>
              <w:rPr>
                <w:rFonts w:ascii="宋体" w:eastAsia="宋体" w:hAnsi="宋体" w:cs="Times New Roman" w:hint="eastAsi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蒋慧慧</w:t>
            </w:r>
          </w:p>
          <w:p w14:paraId="7B1A571B" w14:textId="77777777" w:rsidR="00861A21" w:rsidRDefault="005E06C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王未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CB0AD" w14:textId="77777777" w:rsidR="00861A21" w:rsidRDefault="005E06C4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吴昭君</w:t>
            </w:r>
          </w:p>
        </w:tc>
      </w:tr>
      <w:tr w:rsidR="00861A21" w14:paraId="2B887451" w14:textId="77777777">
        <w:trPr>
          <w:trHeight w:val="1261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9411F" w14:textId="77777777" w:rsidR="00861A21" w:rsidRDefault="005E06C4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5F64B" w14:textId="77777777" w:rsidR="00861A21" w:rsidRDefault="005E06C4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333333"/>
                <w:sz w:val="24"/>
                <w:szCs w:val="24"/>
              </w:rPr>
              <w:t>21级</w:t>
            </w:r>
          </w:p>
          <w:p w14:paraId="5C5440F7" w14:textId="77777777" w:rsidR="00861A21" w:rsidRDefault="005E06C4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生物工程</w:t>
            </w:r>
          </w:p>
          <w:p w14:paraId="555A315D" w14:textId="77777777" w:rsidR="00861A21" w:rsidRDefault="005E06C4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333333"/>
                <w:sz w:val="24"/>
                <w:szCs w:val="24"/>
              </w:rPr>
              <w:t>（第二组）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4A5C4" w14:textId="77777777" w:rsidR="00861A21" w:rsidRDefault="005E06C4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2025年2月28日</w:t>
            </w:r>
          </w:p>
          <w:p w14:paraId="7AB27E69" w14:textId="77777777" w:rsidR="00861A21" w:rsidRDefault="005E06C4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（星期</w:t>
            </w:r>
            <w:r>
              <w:rPr>
                <w:rFonts w:cs="Times New Roman" w:hint="eastAsia"/>
                <w:color w:val="333333"/>
              </w:rPr>
              <w:t>五</w:t>
            </w:r>
            <w:r>
              <w:rPr>
                <w:rFonts w:cs="Times New Roman"/>
                <w:color w:val="333333"/>
              </w:rPr>
              <w:t>）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8840E" w14:textId="520CAB06" w:rsidR="00861A21" w:rsidRPr="00037320" w:rsidRDefault="00037320" w:rsidP="00037320">
            <w:pPr>
              <w:widowControl/>
              <w:spacing w:line="36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 w:rsidRPr="00037320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:shd w:val="clear" w:color="auto" w:fill="FFFFFF"/>
              </w:rPr>
              <w:t>崇学楼中</w:t>
            </w:r>
            <w:r w:rsidRPr="00037320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:shd w:val="clear" w:color="auto" w:fill="FFFFFF"/>
              </w:rPr>
              <w:t>30</w:t>
            </w:r>
            <w:r w:rsidRPr="00037320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EC727" w14:textId="77777777" w:rsidR="00861A21" w:rsidRDefault="005E06C4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晏娟</w:t>
            </w:r>
            <w:r>
              <w:rPr>
                <w:rFonts w:ascii="宋体" w:eastAsia="宋体" w:hAnsi="宋体" w:cs="Times New Roman"/>
                <w:color w:val="333333"/>
                <w:sz w:val="24"/>
                <w:szCs w:val="24"/>
                <w:shd w:val="clear" w:color="auto" w:fill="FFFFFF"/>
              </w:rPr>
              <w:t>*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任梦溪 </w:t>
            </w: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方舒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B1A9B" w14:textId="77777777" w:rsidR="00861A21" w:rsidRDefault="005E06C4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张凤琴</w:t>
            </w:r>
          </w:p>
        </w:tc>
      </w:tr>
      <w:tr w:rsidR="00861A21" w14:paraId="6D7EB61F" w14:textId="77777777">
        <w:trPr>
          <w:trHeight w:val="1095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31042" w14:textId="77777777" w:rsidR="00861A21" w:rsidRDefault="005E06C4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AC08F" w14:textId="77777777" w:rsidR="00861A21" w:rsidRDefault="005E06C4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21级</w:t>
            </w:r>
          </w:p>
          <w:p w14:paraId="2104FA16" w14:textId="398C780E" w:rsidR="00861A21" w:rsidRDefault="005E06C4" w:rsidP="0026260C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生物制药</w:t>
            </w:r>
            <w:r w:rsidR="0026260C">
              <w:rPr>
                <w:rFonts w:cs="Times New Roman" w:hint="eastAsia"/>
                <w:color w:val="333333"/>
              </w:rPr>
              <w:t>（第一组）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AE3E6" w14:textId="77777777" w:rsidR="00861A21" w:rsidRDefault="005E06C4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2025年2月28日</w:t>
            </w:r>
          </w:p>
          <w:p w14:paraId="7205DA73" w14:textId="77777777" w:rsidR="00861A21" w:rsidRDefault="005E06C4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（星期</w:t>
            </w:r>
            <w:r>
              <w:rPr>
                <w:rFonts w:cs="Times New Roman" w:hint="eastAsia"/>
                <w:color w:val="333333"/>
              </w:rPr>
              <w:t>五</w:t>
            </w:r>
            <w:r>
              <w:rPr>
                <w:rFonts w:cs="Times New Roman"/>
                <w:color w:val="333333"/>
              </w:rPr>
              <w:t>）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A5D32" w14:textId="0B595097" w:rsidR="00861A21" w:rsidRPr="00037320" w:rsidRDefault="00037320" w:rsidP="00037320">
            <w:pPr>
              <w:widowControl/>
              <w:spacing w:line="36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 w:rsidRPr="00037320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:shd w:val="clear" w:color="auto" w:fill="FFFFFF"/>
              </w:rPr>
              <w:t>崇学楼中</w:t>
            </w:r>
            <w:r w:rsidRPr="00037320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:shd w:val="clear" w:color="auto" w:fill="FFFFFF"/>
              </w:rPr>
              <w:t>30</w:t>
            </w:r>
            <w:r w:rsidRPr="00037320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624E6" w14:textId="77777777" w:rsidR="00861A21" w:rsidRDefault="005E06C4">
            <w:pPr>
              <w:widowControl/>
              <w:spacing w:line="360" w:lineRule="atLeast"/>
              <w:ind w:firstLine="120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宋云洪</w:t>
            </w:r>
            <w:r>
              <w:rPr>
                <w:rFonts w:ascii="宋体" w:eastAsia="宋体" w:hAnsi="宋体" w:cs="Times New Roman"/>
                <w:color w:val="333333"/>
                <w:sz w:val="24"/>
                <w:szCs w:val="24"/>
                <w:shd w:val="clear" w:color="auto" w:fill="FFFFFF"/>
              </w:rPr>
              <w:t>*</w:t>
            </w: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 xml:space="preserve">杨强 </w:t>
            </w: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李大鹏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26E50" w14:textId="77777777" w:rsidR="00861A21" w:rsidRDefault="005E06C4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朱双双</w:t>
            </w:r>
          </w:p>
        </w:tc>
      </w:tr>
      <w:tr w:rsidR="00861A21" w14:paraId="100CB451" w14:textId="77777777">
        <w:trPr>
          <w:trHeight w:val="1140"/>
          <w:jc w:val="center"/>
        </w:trPr>
        <w:tc>
          <w:tcPr>
            <w:tcW w:w="8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DB2E8" w14:textId="77777777" w:rsidR="00861A21" w:rsidRDefault="005E06C4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74E13" w14:textId="77777777" w:rsidR="00861A21" w:rsidRDefault="005E06C4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21级</w:t>
            </w:r>
          </w:p>
          <w:p w14:paraId="55873636" w14:textId="123325DE" w:rsidR="00861A21" w:rsidRDefault="005E06C4" w:rsidP="0026260C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生物制药</w:t>
            </w:r>
            <w:r w:rsidR="0026260C">
              <w:rPr>
                <w:rFonts w:cs="Times New Roman" w:hint="eastAsia"/>
                <w:color w:val="333333"/>
              </w:rPr>
              <w:t>（第二组）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79BE5" w14:textId="77777777" w:rsidR="00861A21" w:rsidRDefault="005E06C4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2025年2月28日</w:t>
            </w:r>
          </w:p>
          <w:p w14:paraId="50513A96" w14:textId="77777777" w:rsidR="00861A21" w:rsidRDefault="005E06C4">
            <w:pPr>
              <w:pStyle w:val="a7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（星期</w:t>
            </w:r>
            <w:r>
              <w:rPr>
                <w:rFonts w:cs="Times New Roman" w:hint="eastAsia"/>
                <w:color w:val="333333"/>
              </w:rPr>
              <w:t>五</w:t>
            </w:r>
            <w:r>
              <w:rPr>
                <w:rFonts w:cs="Times New Roman"/>
                <w:color w:val="333333"/>
              </w:rPr>
              <w:t>）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1728B" w14:textId="02F96C7C" w:rsidR="00861A21" w:rsidRPr="00037320" w:rsidRDefault="00037320" w:rsidP="00037320">
            <w:pPr>
              <w:widowControl/>
              <w:spacing w:line="36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 w:rsidRPr="00037320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:shd w:val="clear" w:color="auto" w:fill="FFFFFF"/>
              </w:rPr>
              <w:t>崇学楼中</w:t>
            </w:r>
            <w:r w:rsidRPr="00037320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:shd w:val="clear" w:color="auto" w:fill="FFFFFF"/>
              </w:rPr>
              <w:t>30</w:t>
            </w:r>
            <w:r w:rsidRPr="00037320"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580FF" w14:textId="77777777" w:rsidR="00861A21" w:rsidRDefault="005E06C4">
            <w:pPr>
              <w:widowControl/>
              <w:spacing w:line="360" w:lineRule="atLeast"/>
              <w:ind w:firstLine="120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赵越</w:t>
            </w:r>
            <w:r>
              <w:rPr>
                <w:rFonts w:ascii="宋体" w:eastAsia="宋体" w:hAnsi="宋体" w:cs="Times New Roman"/>
                <w:color w:val="333333"/>
                <w:sz w:val="24"/>
                <w:szCs w:val="24"/>
                <w:shd w:val="clear" w:color="auto" w:fill="FFFFFF"/>
              </w:rPr>
              <w:t>*</w:t>
            </w: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唐小超</w:t>
            </w:r>
          </w:p>
          <w:p w14:paraId="04D42779" w14:textId="77777777" w:rsidR="00861A21" w:rsidRDefault="005E06C4">
            <w:pPr>
              <w:widowControl/>
              <w:spacing w:line="360" w:lineRule="atLeast"/>
              <w:ind w:firstLine="120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葛碧琛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B12CA" w14:textId="77777777" w:rsidR="00861A21" w:rsidRDefault="005E06C4">
            <w:pPr>
              <w:widowControl/>
              <w:spacing w:line="360" w:lineRule="atLeast"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333333"/>
                <w:kern w:val="0"/>
                <w:sz w:val="24"/>
                <w:szCs w:val="24"/>
              </w:rPr>
              <w:t>宋俊梅</w:t>
            </w:r>
          </w:p>
        </w:tc>
      </w:tr>
    </w:tbl>
    <w:p w14:paraId="76419DE4" w14:textId="367BDCB0" w:rsidR="00861A21" w:rsidRDefault="005E06C4">
      <w:pPr>
        <w:widowControl/>
        <w:spacing w:line="525" w:lineRule="atLeast"/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Times New Roman"/>
          <w:color w:val="333333"/>
          <w:kern w:val="0"/>
          <w:sz w:val="24"/>
          <w:szCs w:val="24"/>
        </w:rPr>
        <w:t>（注：带*者为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开题</w:t>
      </w:r>
      <w:r w:rsidR="00B109C9" w:rsidRPr="00B109C9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答辩</w:t>
      </w:r>
      <w:r>
        <w:rPr>
          <w:rFonts w:ascii="宋体" w:eastAsia="宋体" w:hAnsi="宋体" w:cs="Times New Roman"/>
          <w:color w:val="333333"/>
          <w:kern w:val="0"/>
          <w:sz w:val="24"/>
          <w:szCs w:val="24"/>
        </w:rPr>
        <w:t>组组长</w:t>
      </w:r>
      <w:r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；</w:t>
      </w:r>
      <w:r w:rsidR="00BC62EA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开题</w:t>
      </w:r>
      <w:r>
        <w:rPr>
          <w:rFonts w:ascii="宋体" w:eastAsia="宋体" w:hAnsi="宋体" w:cs="Times New Roman"/>
          <w:kern w:val="0"/>
          <w:sz w:val="24"/>
          <w:szCs w:val="24"/>
        </w:rPr>
        <w:t>时间，2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>
        <w:rPr>
          <w:rFonts w:ascii="宋体" w:eastAsia="宋体" w:hAnsi="宋体" w:cs="Times New Roman"/>
          <w:kern w:val="0"/>
          <w:sz w:val="24"/>
          <w:szCs w:val="24"/>
        </w:rPr>
        <w:t>28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日（周五），具体时间以通知为准</w:t>
      </w:r>
      <w:r>
        <w:rPr>
          <w:rFonts w:ascii="宋体" w:eastAsia="宋体" w:hAnsi="宋体" w:cs="Times New Roman"/>
          <w:kern w:val="0"/>
          <w:sz w:val="24"/>
          <w:szCs w:val="24"/>
        </w:rPr>
        <w:t>）</w:t>
      </w:r>
    </w:p>
    <w:p w14:paraId="67F0B772" w14:textId="16DA9E97" w:rsidR="00861A21" w:rsidRDefault="005E06C4">
      <w:pPr>
        <w:widowControl/>
        <w:spacing w:line="525" w:lineRule="atLeast"/>
        <w:ind w:firstLine="555"/>
        <w:jc w:val="left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b/>
          <w:bCs/>
          <w:color w:val="333333"/>
          <w:kern w:val="0"/>
          <w:sz w:val="29"/>
          <w:szCs w:val="29"/>
        </w:rPr>
        <w:lastRenderedPageBreak/>
        <w:t>三、</w:t>
      </w:r>
      <w:r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毕业论文（设计）</w:t>
      </w:r>
      <w:r w:rsidR="00043CC2">
        <w:rPr>
          <w:rFonts w:ascii="宋体" w:eastAsia="宋体" w:hAnsi="宋体" w:cs="Times New Roman" w:hint="eastAsia"/>
          <w:b/>
          <w:bCs/>
          <w:color w:val="000000"/>
          <w:kern w:val="0"/>
          <w:sz w:val="29"/>
          <w:szCs w:val="29"/>
        </w:rPr>
        <w:t>开题</w:t>
      </w:r>
      <w:r w:rsidR="00B109C9">
        <w:rPr>
          <w:rFonts w:ascii="宋体" w:eastAsia="宋体" w:hAnsi="宋体" w:cs="Times New Roman" w:hint="eastAsia"/>
          <w:b/>
          <w:bCs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要求</w:t>
      </w:r>
    </w:p>
    <w:p w14:paraId="18BA6FBA" w14:textId="44A8B2A8" w:rsidR="00861A21" w:rsidRDefault="005E06C4">
      <w:pPr>
        <w:widowControl/>
        <w:spacing w:line="525" w:lineRule="atLeast"/>
        <w:ind w:firstLine="555"/>
        <w:jc w:val="left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（一）毕业论文（设计）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 w:val="29"/>
          <w:szCs w:val="29"/>
        </w:rPr>
        <w:t>开题</w:t>
      </w:r>
      <w:r w:rsidR="00B109C9">
        <w:rPr>
          <w:rFonts w:ascii="宋体" w:eastAsia="宋体" w:hAnsi="宋体" w:cs="Times New Roman" w:hint="eastAsia"/>
          <w:b/>
          <w:bCs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资格要求</w:t>
      </w:r>
    </w:p>
    <w:p w14:paraId="435CE7D8" w14:textId="77777777" w:rsidR="00861A21" w:rsidRDefault="005E06C4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1．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选题要严格遵循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 w:val="29"/>
          <w:szCs w:val="29"/>
        </w:rPr>
        <w:t>“区域性、层次性、专业一致性”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原则，即紧密结合本地区生产和社会实际，符合专业人才培养目标，符合学生的专业要求和实际能力，能够在规定期限内独立完成。</w:t>
      </w:r>
    </w:p>
    <w:p w14:paraId="5E3728ED" w14:textId="77777777" w:rsidR="00861A21" w:rsidRDefault="005E06C4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2．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毕业论文（设计）的选题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 w:val="29"/>
          <w:szCs w:val="29"/>
        </w:rPr>
        <w:t>原则上不能与近三年同一专业的选题重复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。</w:t>
      </w:r>
    </w:p>
    <w:p w14:paraId="0529F5AD" w14:textId="77777777" w:rsidR="00861A21" w:rsidRDefault="005E06C4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3．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学院需依据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 w:val="29"/>
          <w:szCs w:val="29"/>
        </w:rPr>
        <w:t>“课题来源、主要研究内容、目标和要求”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对所有选题进行严格审核，选题应有一定比例来自教师教科研项目。</w:t>
      </w:r>
    </w:p>
    <w:p w14:paraId="064F235B" w14:textId="1372F14B" w:rsidR="00861A21" w:rsidRDefault="005E06C4">
      <w:pPr>
        <w:widowControl/>
        <w:spacing w:line="525" w:lineRule="atLeast"/>
        <w:ind w:firstLine="555"/>
        <w:jc w:val="left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（二）毕业论文（设计）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 w:val="29"/>
          <w:szCs w:val="29"/>
        </w:rPr>
        <w:t>开题</w:t>
      </w:r>
      <w:r w:rsidR="00B109C9">
        <w:rPr>
          <w:rFonts w:ascii="宋体" w:eastAsia="宋体" w:hAnsi="宋体" w:cs="Times New Roman" w:hint="eastAsia"/>
          <w:b/>
          <w:bCs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程序要求</w:t>
      </w:r>
    </w:p>
    <w:p w14:paraId="250C03DF" w14:textId="5523B87E" w:rsidR="00861A21" w:rsidRDefault="005E06C4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1．各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开题</w:t>
      </w:r>
      <w:r w:rsidR="00B109C9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专家组组长介绍</w:t>
      </w:r>
      <w:r w:rsidR="007451BC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开题</w:t>
      </w:r>
      <w:r w:rsidR="00B109C9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组专家，宣布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开题</w:t>
      </w:r>
      <w:r w:rsidR="00B109C9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要求。</w:t>
      </w:r>
    </w:p>
    <w:p w14:paraId="58FD4320" w14:textId="0E5B7358" w:rsidR="00861A21" w:rsidRDefault="005E06C4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2．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开题</w:t>
      </w:r>
      <w:r w:rsidR="00B109C9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秘书宣布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开题</w:t>
      </w:r>
      <w:r w:rsidR="00B109C9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学生名单及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开题</w:t>
      </w:r>
      <w:r w:rsidR="00B109C9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顺序。</w:t>
      </w:r>
    </w:p>
    <w:p w14:paraId="0704F68C" w14:textId="65865F92" w:rsidR="00861A21" w:rsidRDefault="005E06C4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3．按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开题</w:t>
      </w:r>
      <w:r w:rsidR="00B109C9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名单顺序进行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开题</w:t>
      </w:r>
      <w:r w:rsidR="00B109C9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：</w:t>
      </w:r>
    </w:p>
    <w:p w14:paraId="64731D1E" w14:textId="6CF430EA" w:rsidR="00861A21" w:rsidRDefault="005E06C4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（1）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开题</w:t>
      </w:r>
      <w:r w:rsidR="00B109C9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学生陈述：向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开题</w:t>
      </w:r>
      <w:r w:rsidR="00B109C9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专家组介绍论文（设计）选题的背景、研究意义、主要内容、方法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及预期结果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等（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3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-5分钟，要求制作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开题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课件）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；</w:t>
      </w:r>
    </w:p>
    <w:p w14:paraId="2F30F3F2" w14:textId="6F05614A" w:rsidR="00861A21" w:rsidRDefault="005E06C4">
      <w:pPr>
        <w:widowControl/>
        <w:spacing w:line="525" w:lineRule="atLeast"/>
        <w:ind w:firstLine="555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（2）</w:t>
      </w:r>
      <w:r w:rsidR="00513865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开题</w:t>
      </w:r>
      <w:r w:rsidR="00B109C9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专家提问：就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选题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存在的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疑点或不足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，现场陈述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问题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，课题涉及的基础知识和基本理论，课题可能涉及相关的国内外动态，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选题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的不足及完善对策等问题提问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，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学生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进行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回答（2-3分钟）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；</w:t>
      </w:r>
    </w:p>
    <w:p w14:paraId="43B7D6B3" w14:textId="3C723D75" w:rsidR="00861A21" w:rsidRDefault="005E06C4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lastRenderedPageBreak/>
        <w:t>（3）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开题</w:t>
      </w:r>
      <w:r w:rsidR="00B109C9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秘书记录学生回答情况，完成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开题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材料整理工作。</w:t>
      </w:r>
    </w:p>
    <w:p w14:paraId="7EB46D8F" w14:textId="77777777" w:rsidR="00861A21" w:rsidRDefault="005E06C4">
      <w:pPr>
        <w:widowControl/>
        <w:spacing w:line="525" w:lineRule="atLeast"/>
        <w:ind w:firstLine="555"/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</w:pPr>
      <w:r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四、其他说明</w:t>
      </w:r>
    </w:p>
    <w:p w14:paraId="3C8BE01E" w14:textId="5D6BE5D7" w:rsidR="00861A21" w:rsidRDefault="005E06C4">
      <w:pPr>
        <w:widowControl/>
        <w:ind w:firstLine="560"/>
        <w:jc w:val="left"/>
        <w:rPr>
          <w:rFonts w:ascii="宋体" w:eastAsia="宋体" w:hAnsi="宋体" w:cs="Times New Roman"/>
          <w:b/>
          <w:bCs/>
          <w:kern w:val="0"/>
          <w:sz w:val="29"/>
          <w:szCs w:val="29"/>
        </w:rPr>
      </w:pPr>
      <w:r>
        <w:rPr>
          <w:rFonts w:ascii="宋体" w:eastAsia="宋体" w:hAnsi="宋体" w:cs="Times New Roman"/>
          <w:b/>
          <w:bCs/>
          <w:kern w:val="0"/>
          <w:sz w:val="29"/>
          <w:szCs w:val="29"/>
        </w:rPr>
        <w:t>1</w:t>
      </w:r>
      <w:r>
        <w:rPr>
          <w:rFonts w:ascii="宋体" w:eastAsia="宋体" w:hAnsi="宋体" w:cs="Times New Roman" w:hint="eastAsia"/>
          <w:b/>
          <w:bCs/>
          <w:kern w:val="0"/>
          <w:sz w:val="29"/>
          <w:szCs w:val="29"/>
        </w:rPr>
        <w:t>.开题</w:t>
      </w:r>
      <w:r w:rsidR="007631EF">
        <w:rPr>
          <w:rFonts w:ascii="宋体" w:eastAsia="宋体" w:hAnsi="宋体" w:cs="Times New Roman" w:hint="eastAsia"/>
          <w:b/>
          <w:bCs/>
          <w:kern w:val="0"/>
          <w:sz w:val="29"/>
          <w:szCs w:val="29"/>
        </w:rPr>
        <w:t>答辩</w:t>
      </w:r>
      <w:r>
        <w:rPr>
          <w:rFonts w:ascii="宋体" w:eastAsia="宋体" w:hAnsi="宋体" w:cs="Times New Roman" w:hint="eastAsia"/>
          <w:b/>
          <w:bCs/>
          <w:kern w:val="0"/>
          <w:sz w:val="29"/>
          <w:szCs w:val="29"/>
        </w:rPr>
        <w:t>工作签到</w:t>
      </w:r>
    </w:p>
    <w:p w14:paraId="1EB92730" w14:textId="1B3893D7" w:rsidR="00861A21" w:rsidRDefault="005E06C4">
      <w:pPr>
        <w:ind w:firstLine="560"/>
        <w:jc w:val="left"/>
        <w:rPr>
          <w:rFonts w:ascii="宋体" w:eastAsia="宋体" w:hAnsi="宋体" w:cs="Times New Roman"/>
          <w:kern w:val="0"/>
          <w:sz w:val="29"/>
          <w:szCs w:val="29"/>
        </w:rPr>
      </w:pPr>
      <w:r>
        <w:rPr>
          <w:rFonts w:ascii="宋体" w:eastAsia="宋体" w:hAnsi="宋体" w:cs="Times New Roman" w:hint="eastAsia"/>
          <w:kern w:val="0"/>
          <w:sz w:val="29"/>
          <w:szCs w:val="29"/>
        </w:rPr>
        <w:t>毕业论文（设计）开题</w:t>
      </w:r>
      <w:r w:rsidR="007631EF">
        <w:rPr>
          <w:rFonts w:ascii="宋体" w:eastAsia="宋体" w:hAnsi="宋体" w:cs="Times New Roman" w:hint="eastAsia"/>
          <w:kern w:val="0"/>
          <w:sz w:val="29"/>
          <w:szCs w:val="29"/>
        </w:rPr>
        <w:t>答辩</w:t>
      </w:r>
      <w:r>
        <w:rPr>
          <w:rFonts w:ascii="宋体" w:eastAsia="宋体" w:hAnsi="宋体" w:cs="Times New Roman" w:hint="eastAsia"/>
          <w:kern w:val="0"/>
          <w:sz w:val="29"/>
          <w:szCs w:val="29"/>
        </w:rPr>
        <w:t>专家提前10分钟到达</w:t>
      </w:r>
      <w:r w:rsidR="00513865">
        <w:rPr>
          <w:rFonts w:ascii="宋体" w:eastAsia="宋体" w:hAnsi="宋体" w:cs="Times New Roman" w:hint="eastAsia"/>
          <w:kern w:val="0"/>
          <w:sz w:val="29"/>
          <w:szCs w:val="29"/>
        </w:rPr>
        <w:t>开题</w:t>
      </w:r>
      <w:r w:rsidR="007631EF">
        <w:rPr>
          <w:rFonts w:ascii="宋体" w:eastAsia="宋体" w:hAnsi="宋体" w:cs="Times New Roman" w:hint="eastAsia"/>
          <w:kern w:val="0"/>
          <w:sz w:val="29"/>
          <w:szCs w:val="29"/>
        </w:rPr>
        <w:t>答辩</w:t>
      </w:r>
      <w:r>
        <w:rPr>
          <w:rFonts w:ascii="宋体" w:eastAsia="宋体" w:hAnsi="宋体" w:cs="Times New Roman" w:hint="eastAsia"/>
          <w:kern w:val="0"/>
          <w:sz w:val="29"/>
          <w:szCs w:val="29"/>
        </w:rPr>
        <w:t>地点；参加开题</w:t>
      </w:r>
      <w:r w:rsidR="007631EF">
        <w:rPr>
          <w:rFonts w:ascii="宋体" w:eastAsia="宋体" w:hAnsi="宋体" w:cs="Times New Roman" w:hint="eastAsia"/>
          <w:kern w:val="0"/>
          <w:sz w:val="29"/>
          <w:szCs w:val="29"/>
        </w:rPr>
        <w:t>答辩</w:t>
      </w:r>
      <w:r>
        <w:rPr>
          <w:rFonts w:ascii="宋体" w:eastAsia="宋体" w:hAnsi="宋体" w:cs="Times New Roman" w:hint="eastAsia"/>
          <w:kern w:val="0"/>
          <w:sz w:val="29"/>
          <w:szCs w:val="29"/>
        </w:rPr>
        <w:t>学生提前10分钟去</w:t>
      </w:r>
      <w:r w:rsidR="00513865">
        <w:rPr>
          <w:rFonts w:ascii="宋体" w:eastAsia="宋体" w:hAnsi="宋体" w:cs="Times New Roman" w:hint="eastAsia"/>
          <w:kern w:val="0"/>
          <w:sz w:val="29"/>
          <w:szCs w:val="29"/>
        </w:rPr>
        <w:t>开题</w:t>
      </w:r>
      <w:r w:rsidR="007631EF">
        <w:rPr>
          <w:rFonts w:ascii="宋体" w:eastAsia="宋体" w:hAnsi="宋体" w:cs="Times New Roman" w:hint="eastAsia"/>
          <w:kern w:val="0"/>
          <w:sz w:val="29"/>
          <w:szCs w:val="29"/>
        </w:rPr>
        <w:t>答辩</w:t>
      </w:r>
      <w:r>
        <w:rPr>
          <w:rFonts w:ascii="宋体" w:eastAsia="宋体" w:hAnsi="宋体" w:cs="Times New Roman" w:hint="eastAsia"/>
          <w:kern w:val="0"/>
          <w:sz w:val="29"/>
          <w:szCs w:val="29"/>
        </w:rPr>
        <w:t>地点进行现场签到。</w:t>
      </w:r>
    </w:p>
    <w:p w14:paraId="36EBC90E" w14:textId="648C6875" w:rsidR="00861A21" w:rsidRDefault="005E06C4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2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．</w:t>
      </w:r>
      <w:r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毕业论文（设计）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 w:val="29"/>
          <w:szCs w:val="29"/>
        </w:rPr>
        <w:t>开题</w:t>
      </w:r>
      <w:r w:rsidR="007631EF">
        <w:rPr>
          <w:rFonts w:ascii="宋体" w:eastAsia="宋体" w:hAnsi="宋体" w:cs="Times New Roman" w:hint="eastAsia"/>
          <w:b/>
          <w:bCs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材料整理归档</w:t>
      </w:r>
    </w:p>
    <w:p w14:paraId="0E8CDCE1" w14:textId="2F752CF0" w:rsidR="00861A21" w:rsidRDefault="005E06C4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3月4日前，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各指导老师将指导的学生毕业论文（设计）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开题</w:t>
      </w:r>
      <w:r w:rsidR="007631EF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最终电子稿</w:t>
      </w:r>
      <w:r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和开题</w:t>
      </w:r>
      <w:r w:rsidR="007631EF">
        <w:rPr>
          <w:rFonts w:ascii="宋体" w:eastAsia="宋体" w:hAnsi="宋体" w:cs="Times New Roman" w:hint="eastAsia"/>
          <w:color w:val="000000"/>
          <w:kern w:val="0"/>
          <w:sz w:val="29"/>
          <w:szCs w:val="29"/>
        </w:rPr>
        <w:t>答辩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课件交至各</w:t>
      </w:r>
      <w:r>
        <w:rPr>
          <w:rFonts w:ascii="宋体" w:eastAsia="宋体" w:hAnsi="宋体" w:cs="Times New Roman" w:hint="eastAsia"/>
          <w:kern w:val="0"/>
          <w:sz w:val="29"/>
          <w:szCs w:val="29"/>
        </w:rPr>
        <w:t>专业负责人</w:t>
      </w:r>
      <w:r>
        <w:rPr>
          <w:rFonts w:ascii="宋体" w:eastAsia="宋体" w:hAnsi="宋体" w:cs="Times New Roman"/>
          <w:kern w:val="0"/>
          <w:sz w:val="29"/>
          <w:szCs w:val="29"/>
        </w:rPr>
        <w:t>；2025年3月5日前，各</w:t>
      </w:r>
      <w:r>
        <w:rPr>
          <w:rFonts w:ascii="宋体" w:eastAsia="宋体" w:hAnsi="宋体" w:cs="Times New Roman" w:hint="eastAsia"/>
          <w:kern w:val="0"/>
          <w:sz w:val="29"/>
          <w:szCs w:val="29"/>
        </w:rPr>
        <w:t>专业负责人</w:t>
      </w:r>
      <w:r>
        <w:rPr>
          <w:rFonts w:ascii="宋体" w:eastAsia="宋体" w:hAnsi="宋体" w:cs="Times New Roman"/>
          <w:kern w:val="0"/>
          <w:sz w:val="29"/>
          <w:szCs w:val="29"/>
        </w:rPr>
        <w:t>将汇总的材料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（电子版）交至院教学办公室，以便及时整理归档。</w:t>
      </w:r>
    </w:p>
    <w:p w14:paraId="4D025F75" w14:textId="77777777" w:rsidR="00861A21" w:rsidRDefault="005E06C4">
      <w:pPr>
        <w:widowControl/>
        <w:spacing w:line="480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5</w:t>
      </w: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．</w:t>
      </w:r>
      <w:r>
        <w:rPr>
          <w:rFonts w:ascii="宋体" w:eastAsia="宋体" w:hAnsi="宋体" w:cs="Times New Roman"/>
          <w:b/>
          <w:bCs/>
          <w:color w:val="000000"/>
          <w:kern w:val="0"/>
          <w:sz w:val="29"/>
          <w:szCs w:val="29"/>
        </w:rPr>
        <w:t>电子材料文件名的规定</w:t>
      </w:r>
    </w:p>
    <w:p w14:paraId="6F14DC6D" w14:textId="77777777" w:rsidR="00861A21" w:rsidRDefault="005E06C4">
      <w:pPr>
        <w:widowControl/>
        <w:spacing w:line="525" w:lineRule="atLeast"/>
        <w:ind w:firstLine="555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color w:val="000000"/>
          <w:kern w:val="0"/>
          <w:sz w:val="29"/>
          <w:szCs w:val="29"/>
        </w:rPr>
        <w:t>班级—学号—姓名</w:t>
      </w:r>
    </w:p>
    <w:p w14:paraId="73D40E0F" w14:textId="77777777" w:rsidR="00861A21" w:rsidRDefault="005E06C4">
      <w:pPr>
        <w:widowControl/>
        <w:jc w:val="right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color w:val="333333"/>
          <w:kern w:val="0"/>
          <w:sz w:val="32"/>
          <w:szCs w:val="32"/>
        </w:rPr>
        <w:t>生物与环境工程学院</w:t>
      </w:r>
    </w:p>
    <w:p w14:paraId="292C4086" w14:textId="77777777" w:rsidR="00861A21" w:rsidRDefault="005E06C4">
      <w:pPr>
        <w:widowControl/>
        <w:ind w:right="320"/>
        <w:jc w:val="right"/>
        <w:rPr>
          <w:rFonts w:ascii="宋体" w:eastAsia="宋体" w:hAnsi="宋体" w:cs="Times New Roman"/>
          <w:color w:val="333333"/>
          <w:kern w:val="0"/>
          <w:szCs w:val="21"/>
        </w:rPr>
      </w:pPr>
      <w:r>
        <w:rPr>
          <w:rFonts w:ascii="宋体" w:eastAsia="宋体" w:hAnsi="宋体" w:cs="Times New Roman"/>
          <w:color w:val="333333"/>
          <w:kern w:val="0"/>
          <w:sz w:val="32"/>
          <w:szCs w:val="32"/>
        </w:rPr>
        <w:t>2025年2月19日</w:t>
      </w:r>
    </w:p>
    <w:p w14:paraId="21B41DE3" w14:textId="77777777" w:rsidR="00861A21" w:rsidRDefault="00861A21">
      <w:pPr>
        <w:rPr>
          <w:rFonts w:ascii="Times New Roman" w:hAnsi="Times New Roman" w:cs="Times New Roman"/>
        </w:rPr>
      </w:pPr>
    </w:p>
    <w:sectPr w:rsidR="00861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1D575" w14:textId="77777777" w:rsidR="00862D06" w:rsidRDefault="00862D06"/>
  </w:endnote>
  <w:endnote w:type="continuationSeparator" w:id="0">
    <w:p w14:paraId="79EE69C1" w14:textId="77777777" w:rsidR="00862D06" w:rsidRDefault="00862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EFC03" w14:textId="77777777" w:rsidR="00862D06" w:rsidRDefault="00862D06"/>
  </w:footnote>
  <w:footnote w:type="continuationSeparator" w:id="0">
    <w:p w14:paraId="00A74947" w14:textId="77777777" w:rsidR="00862D06" w:rsidRDefault="00862D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CA"/>
    <w:rsid w:val="00026266"/>
    <w:rsid w:val="00027D0E"/>
    <w:rsid w:val="00037320"/>
    <w:rsid w:val="00043CC2"/>
    <w:rsid w:val="00060707"/>
    <w:rsid w:val="00077DB8"/>
    <w:rsid w:val="00095131"/>
    <w:rsid w:val="000D3169"/>
    <w:rsid w:val="000D68FA"/>
    <w:rsid w:val="001776ED"/>
    <w:rsid w:val="001967A9"/>
    <w:rsid w:val="001B2CD8"/>
    <w:rsid w:val="00227968"/>
    <w:rsid w:val="00247DE3"/>
    <w:rsid w:val="00252F3E"/>
    <w:rsid w:val="0026260C"/>
    <w:rsid w:val="00287A1A"/>
    <w:rsid w:val="002A11D9"/>
    <w:rsid w:val="002C703C"/>
    <w:rsid w:val="0030048B"/>
    <w:rsid w:val="003037A9"/>
    <w:rsid w:val="00386301"/>
    <w:rsid w:val="00396DCC"/>
    <w:rsid w:val="003F3699"/>
    <w:rsid w:val="0040322F"/>
    <w:rsid w:val="00433703"/>
    <w:rsid w:val="00467AEB"/>
    <w:rsid w:val="00471248"/>
    <w:rsid w:val="00491BB1"/>
    <w:rsid w:val="004A53FF"/>
    <w:rsid w:val="004D4704"/>
    <w:rsid w:val="004F238D"/>
    <w:rsid w:val="00513865"/>
    <w:rsid w:val="00565250"/>
    <w:rsid w:val="00584351"/>
    <w:rsid w:val="0058469F"/>
    <w:rsid w:val="00585DAE"/>
    <w:rsid w:val="005B14F7"/>
    <w:rsid w:val="005D1CE0"/>
    <w:rsid w:val="005E06C4"/>
    <w:rsid w:val="005F7CCF"/>
    <w:rsid w:val="00611C5F"/>
    <w:rsid w:val="00631886"/>
    <w:rsid w:val="00643071"/>
    <w:rsid w:val="00643111"/>
    <w:rsid w:val="00661C70"/>
    <w:rsid w:val="00663F51"/>
    <w:rsid w:val="006A2298"/>
    <w:rsid w:val="006A5B7E"/>
    <w:rsid w:val="006C7E67"/>
    <w:rsid w:val="006E3D8D"/>
    <w:rsid w:val="006E400D"/>
    <w:rsid w:val="006F2C2E"/>
    <w:rsid w:val="00706349"/>
    <w:rsid w:val="007344C4"/>
    <w:rsid w:val="00745167"/>
    <w:rsid w:val="007451BC"/>
    <w:rsid w:val="0075096F"/>
    <w:rsid w:val="00760A94"/>
    <w:rsid w:val="007631EF"/>
    <w:rsid w:val="0078133A"/>
    <w:rsid w:val="00782BB2"/>
    <w:rsid w:val="00793EE2"/>
    <w:rsid w:val="007A4819"/>
    <w:rsid w:val="007F6748"/>
    <w:rsid w:val="0085449F"/>
    <w:rsid w:val="00861A21"/>
    <w:rsid w:val="00862D06"/>
    <w:rsid w:val="008869C5"/>
    <w:rsid w:val="008A7BF0"/>
    <w:rsid w:val="008C2111"/>
    <w:rsid w:val="008E2A1D"/>
    <w:rsid w:val="00905CCA"/>
    <w:rsid w:val="00913D15"/>
    <w:rsid w:val="0091457C"/>
    <w:rsid w:val="00941544"/>
    <w:rsid w:val="00950CB9"/>
    <w:rsid w:val="009904B7"/>
    <w:rsid w:val="00996A77"/>
    <w:rsid w:val="009D0914"/>
    <w:rsid w:val="009D291A"/>
    <w:rsid w:val="009D770E"/>
    <w:rsid w:val="00A04250"/>
    <w:rsid w:val="00A46245"/>
    <w:rsid w:val="00A70B39"/>
    <w:rsid w:val="00AA586E"/>
    <w:rsid w:val="00AB16D0"/>
    <w:rsid w:val="00AC59EB"/>
    <w:rsid w:val="00AF5CCC"/>
    <w:rsid w:val="00B00849"/>
    <w:rsid w:val="00B109C9"/>
    <w:rsid w:val="00BA46E6"/>
    <w:rsid w:val="00BA5E28"/>
    <w:rsid w:val="00BC62EA"/>
    <w:rsid w:val="00BF20B4"/>
    <w:rsid w:val="00BF62C9"/>
    <w:rsid w:val="00C02E38"/>
    <w:rsid w:val="00C409AB"/>
    <w:rsid w:val="00C41562"/>
    <w:rsid w:val="00C53829"/>
    <w:rsid w:val="00C61992"/>
    <w:rsid w:val="00CD3F8E"/>
    <w:rsid w:val="00CF1CA8"/>
    <w:rsid w:val="00CF233F"/>
    <w:rsid w:val="00D270C0"/>
    <w:rsid w:val="00D9227E"/>
    <w:rsid w:val="00D92FCF"/>
    <w:rsid w:val="00D95F2C"/>
    <w:rsid w:val="00DB243D"/>
    <w:rsid w:val="00DD24D9"/>
    <w:rsid w:val="00DF66F2"/>
    <w:rsid w:val="00E16DCA"/>
    <w:rsid w:val="00E82117"/>
    <w:rsid w:val="00F318BD"/>
    <w:rsid w:val="00F65802"/>
    <w:rsid w:val="00F82676"/>
    <w:rsid w:val="00F97745"/>
    <w:rsid w:val="00FC719A"/>
    <w:rsid w:val="491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961E8"/>
  <w15:docId w15:val="{E6F1F825-939C-489F-8EC1-61AC186B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174</cp:revision>
  <dcterms:created xsi:type="dcterms:W3CDTF">2025-02-19T01:19:00Z</dcterms:created>
  <dcterms:modified xsi:type="dcterms:W3CDTF">2025-02-20T03:17:00Z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eyJoZGlkIjoiZmI5YTRmNmMzZmJhZWY1Mzc0ZDI5ZThlYmJkYWJlZmYiLCJ1c2VySWQiOiI2MzA5NzQxNzgifQ==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6A1FA3ABBE1A4C9C85CC66356C3EC478_12</vt:lpwstr>
  </property>
</Properties>
</file>