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3A02A">
      <w:pPr>
        <w:widowControl/>
        <w:spacing w:line="540" w:lineRule="exact"/>
        <w:jc w:val="left"/>
        <w:rPr>
          <w:rFonts w:eastAsia="楷体_GB2312"/>
          <w:b/>
          <w:sz w:val="28"/>
          <w:szCs w:val="28"/>
        </w:rPr>
      </w:pPr>
      <w:r>
        <w:rPr>
          <w:rFonts w:hint="eastAsia" w:eastAsia="楷体_GB2312"/>
          <w:b/>
          <w:sz w:val="28"/>
          <w:szCs w:val="28"/>
        </w:rPr>
        <w:t>附件1：</w:t>
      </w:r>
    </w:p>
    <w:p w14:paraId="51417DFB">
      <w:pPr>
        <w:widowControl/>
        <w:spacing w:line="54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巢湖学院第十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三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届青年教师教学基本功竞赛评分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标准</w:t>
      </w:r>
    </w:p>
    <w:tbl>
      <w:tblPr>
        <w:tblStyle w:val="2"/>
        <w:tblW w:w="938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132"/>
        <w:gridCol w:w="5244"/>
        <w:gridCol w:w="851"/>
        <w:gridCol w:w="992"/>
      </w:tblGrid>
      <w:tr w14:paraId="0BF7EA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999E1E">
            <w:pPr>
              <w:widowControl/>
              <w:spacing w:line="300" w:lineRule="atLeast"/>
              <w:jc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637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59D0FD">
            <w:pPr>
              <w:widowControl/>
              <w:spacing w:line="300" w:lineRule="atLeast"/>
              <w:jc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评测要求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81FA66">
            <w:pPr>
              <w:widowControl/>
              <w:spacing w:line="30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69EAAE">
            <w:pPr>
              <w:widowControl/>
              <w:spacing w:line="30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得分</w:t>
            </w:r>
          </w:p>
        </w:tc>
      </w:tr>
      <w:tr w14:paraId="096749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17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928247"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教学</w:t>
            </w:r>
          </w:p>
          <w:p w14:paraId="5F323D42"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设计</w:t>
            </w:r>
          </w:p>
          <w:p w14:paraId="3EFE4950"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 xml:space="preserve"> 方案  </w:t>
            </w:r>
          </w:p>
          <w:p w14:paraId="1289ABAF"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  （20分）</w:t>
            </w:r>
          </w:p>
        </w:tc>
        <w:tc>
          <w:tcPr>
            <w:tcW w:w="6376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E3A5E6">
            <w:pPr>
              <w:widowControl/>
              <w:spacing w:line="30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紧密围绕立德树人根本任务，突出课程思政。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52C5A1"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57B88A">
            <w:pPr>
              <w:widowControl/>
              <w:spacing w:line="300" w:lineRule="atLeast"/>
              <w:jc w:val="center"/>
              <w:rPr>
                <w:color w:val="000000"/>
                <w:szCs w:val="21"/>
              </w:rPr>
            </w:pPr>
          </w:p>
        </w:tc>
      </w:tr>
      <w:tr w14:paraId="373CBE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EFF063"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98AC35">
            <w:pPr>
              <w:widowControl/>
              <w:spacing w:line="30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符合教学大纲，内容充实，反映学科前沿。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C6C73F"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C21F3A">
            <w:pPr>
              <w:widowControl/>
              <w:spacing w:line="300" w:lineRule="atLeast"/>
              <w:jc w:val="center"/>
              <w:rPr>
                <w:color w:val="000000"/>
                <w:szCs w:val="21"/>
              </w:rPr>
            </w:pPr>
          </w:p>
        </w:tc>
      </w:tr>
      <w:tr w14:paraId="7BF792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483BBB"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363450">
            <w:pPr>
              <w:widowControl/>
              <w:spacing w:line="30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教学目标明确、思路清晰。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2A2B5D"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A5CFCB">
            <w:pPr>
              <w:widowControl/>
              <w:spacing w:line="300" w:lineRule="atLeast"/>
              <w:jc w:val="center"/>
              <w:rPr>
                <w:color w:val="000000"/>
                <w:szCs w:val="21"/>
              </w:rPr>
            </w:pPr>
          </w:p>
        </w:tc>
      </w:tr>
      <w:tr w14:paraId="1783F8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BF2158"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FF823D">
            <w:pPr>
              <w:widowControl/>
              <w:spacing w:line="30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准确把握课程的重点和难点，针对性强。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EB7F6D"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7DACB8">
            <w:pPr>
              <w:widowControl/>
              <w:spacing w:line="300" w:lineRule="atLeast"/>
              <w:jc w:val="center"/>
              <w:rPr>
                <w:color w:val="000000"/>
                <w:szCs w:val="21"/>
              </w:rPr>
            </w:pPr>
          </w:p>
        </w:tc>
      </w:tr>
      <w:tr w14:paraId="45DCE6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726C03"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FD4B5E">
            <w:pPr>
              <w:widowControl/>
              <w:spacing w:line="30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教学进程组织合理，方法手段运用恰当有效。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CE2F09"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99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663508">
            <w:pPr>
              <w:widowControl/>
              <w:spacing w:line="300" w:lineRule="atLeast"/>
              <w:jc w:val="center"/>
              <w:rPr>
                <w:color w:val="000000"/>
                <w:szCs w:val="21"/>
              </w:rPr>
            </w:pPr>
          </w:p>
        </w:tc>
      </w:tr>
      <w:tr w14:paraId="6A4E9B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CAE72D">
            <w:pPr>
              <w:widowControl/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76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F3E2D5">
            <w:pPr>
              <w:widowControl/>
              <w:spacing w:line="30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文字表达准确、简洁，阐述清楚。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A1133E"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99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4E2FF7">
            <w:pPr>
              <w:widowControl/>
              <w:spacing w:line="300" w:lineRule="atLeast"/>
              <w:jc w:val="center"/>
              <w:rPr>
                <w:color w:val="000000"/>
                <w:szCs w:val="21"/>
              </w:rPr>
            </w:pPr>
          </w:p>
        </w:tc>
      </w:tr>
      <w:tr w14:paraId="07FD62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99B61E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课堂</w:t>
            </w:r>
          </w:p>
          <w:p w14:paraId="209A69F3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教学</w:t>
            </w:r>
          </w:p>
          <w:p w14:paraId="2D87D730">
            <w:pPr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（80分）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74719B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教学</w:t>
            </w:r>
          </w:p>
          <w:p w14:paraId="5EEDFFA4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内容</w:t>
            </w:r>
          </w:p>
          <w:p w14:paraId="14E09ED3">
            <w:pPr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（30分）</w:t>
            </w: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B06C2E">
            <w:pPr>
              <w:widowControl/>
              <w:spacing w:line="30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贯彻立德树人的根本任务，突出课程思政。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2EC96C"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66CD21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6D5C39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DD6CA7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030E51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C5D675"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理论联系实际，符合学生的特点。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263566"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634A10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</w:p>
        </w:tc>
      </w:tr>
      <w:tr w14:paraId="67EA61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7A9769"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18EFC3">
            <w:pPr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0F1796">
            <w:pPr>
              <w:widowControl/>
              <w:spacing w:line="300" w:lineRule="atLeas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注重学术性，内容充实，信息量充分，渗透专业思想，为教学目标服务。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AD4CE3"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87108F">
            <w:pPr>
              <w:rPr>
                <w:rFonts w:ascii="宋体"/>
                <w:sz w:val="24"/>
              </w:rPr>
            </w:pPr>
          </w:p>
        </w:tc>
      </w:tr>
      <w:tr w14:paraId="5DD1FA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775123"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F80CA5">
            <w:pPr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3DDBEC"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反映或联系学科发展新思想、新概念、新成果。</w:t>
            </w:r>
            <w:r>
              <w:rPr>
                <w:rFonts w:hint="eastAsia" w:ascii="仿宋_GB2312" w:eastAsia="仿宋_GB2312" w:cs="仿宋_GB2312"/>
                <w:color w:val="FF0000"/>
                <w:kern w:val="0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464D09"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64C1F8">
            <w:pPr>
              <w:rPr>
                <w:rFonts w:ascii="宋体"/>
                <w:sz w:val="24"/>
              </w:rPr>
            </w:pPr>
          </w:p>
        </w:tc>
      </w:tr>
      <w:tr w14:paraId="2CC191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C76457"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038391">
            <w:pPr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1C801D"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重点突出，条理清楚，内容承前启后，循序渐进。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85DC1E"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99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9B87AD">
            <w:pPr>
              <w:rPr>
                <w:rFonts w:ascii="宋体"/>
                <w:sz w:val="24"/>
              </w:rPr>
            </w:pPr>
          </w:p>
        </w:tc>
      </w:tr>
      <w:tr w14:paraId="464EFE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84F9C7"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10E493">
            <w:pPr>
              <w:widowControl/>
              <w:spacing w:line="300" w:lineRule="atLeas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教学</w:t>
            </w:r>
          </w:p>
          <w:p w14:paraId="274648C3">
            <w:pPr>
              <w:widowControl/>
              <w:spacing w:line="300" w:lineRule="atLeas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  <w:p w14:paraId="413488AD">
            <w:pPr>
              <w:widowControl/>
              <w:spacing w:line="300" w:lineRule="atLeas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（30分）</w:t>
            </w: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59F066">
            <w:pPr>
              <w:widowControl/>
              <w:spacing w:line="300" w:lineRule="atLeast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教学过程安排合理，教学方法运用灵活、恰当，教学设计方案体现完整。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FB953D"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FF4FCE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6FBECE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375845"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F6AFB1">
            <w:pPr>
              <w:widowControl/>
              <w:spacing w:line="300" w:lineRule="atLeast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9655BD">
            <w:pPr>
              <w:widowControl/>
              <w:spacing w:line="300" w:lineRule="atLeast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启发性强，能有效调动学生思维和学习积极性。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5FAF2D"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56322A">
            <w:pPr>
              <w:rPr>
                <w:rFonts w:ascii="宋体"/>
                <w:sz w:val="24"/>
              </w:rPr>
            </w:pPr>
          </w:p>
        </w:tc>
      </w:tr>
      <w:tr w14:paraId="089A3D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8E8EB5"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B0ADA3">
            <w:pPr>
              <w:widowControl/>
              <w:spacing w:line="300" w:lineRule="atLeast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685ABE">
            <w:pPr>
              <w:widowControl/>
              <w:spacing w:line="300" w:lineRule="atLeast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教学时间安排合理，课堂应变能力强。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3F8EF0"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8FCB01">
            <w:pPr>
              <w:rPr>
                <w:rFonts w:ascii="宋体"/>
                <w:sz w:val="24"/>
              </w:rPr>
            </w:pPr>
          </w:p>
        </w:tc>
      </w:tr>
      <w:tr w14:paraId="655C81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8F1D65"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CD9408A">
            <w:pPr>
              <w:widowControl/>
              <w:spacing w:line="300" w:lineRule="atLeast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7D9003">
            <w:pPr>
              <w:widowControl/>
              <w:spacing w:line="300" w:lineRule="atLeast"/>
              <w:rPr>
                <w:rFonts w:hint="default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</w:rPr>
              <w:t>熟练、有效地运用多媒体等现代教学手段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体现</w:t>
            </w:r>
            <w:r>
              <w:rPr>
                <w:rFonts w:hint="default" w:asci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人工智能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赋能教学。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B82468"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58C308">
            <w:pPr>
              <w:rPr>
                <w:rFonts w:ascii="宋体"/>
                <w:sz w:val="24"/>
              </w:rPr>
            </w:pPr>
          </w:p>
        </w:tc>
      </w:tr>
      <w:tr w14:paraId="370458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DC3D11"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E5131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BD2B2D">
            <w:pPr>
              <w:widowControl/>
              <w:spacing w:line="300" w:lineRule="atLeast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板书设计与教学内容紧密联系、结构合理，板书与多媒体相配合，简洁、工整、美观。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B18B48"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99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0064FD">
            <w:pPr>
              <w:rPr>
                <w:rFonts w:ascii="宋体"/>
                <w:sz w:val="24"/>
              </w:rPr>
            </w:pPr>
          </w:p>
        </w:tc>
      </w:tr>
      <w:tr w14:paraId="19A064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0E0B1A"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C489D2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语言</w:t>
            </w:r>
          </w:p>
          <w:p w14:paraId="3AEED9E5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教态</w:t>
            </w:r>
          </w:p>
          <w:p w14:paraId="43D3C319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（1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53D9EF"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语言清晰、流畅、准确、生动、发音标准，语速节奏恰当。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CAD64C">
            <w:pPr>
              <w:widowControl/>
              <w:spacing w:line="30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16C0CF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0CCAF8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517788"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8F559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B995D2"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肢体语言运用合理、恰当，教态自然大方。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726F55"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E84D67">
            <w:pPr>
              <w:rPr>
                <w:rFonts w:ascii="宋体"/>
                <w:sz w:val="24"/>
              </w:rPr>
            </w:pPr>
          </w:p>
        </w:tc>
      </w:tr>
      <w:tr w14:paraId="2AC78C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C50D22"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0A331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9DCA48"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教态仪表自然得体，精神饱满，亲和力强。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D00DF4"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8D3A4E">
            <w:pPr>
              <w:rPr>
                <w:rFonts w:ascii="宋体"/>
                <w:sz w:val="24"/>
              </w:rPr>
            </w:pPr>
          </w:p>
        </w:tc>
      </w:tr>
      <w:tr w14:paraId="03A5B9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11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9F56D6">
            <w:pPr>
              <w:rPr>
                <w:rFonts w:ascii="宋体"/>
                <w:sz w:val="24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E3901CD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教学</w:t>
            </w:r>
          </w:p>
          <w:p w14:paraId="089444B5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特色</w:t>
            </w:r>
          </w:p>
          <w:p w14:paraId="37B245B3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5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212078">
            <w:pPr>
              <w:widowControl/>
              <w:spacing w:line="300" w:lineRule="atLeas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教学理念先进、风格突出、感染力强、教学效果好。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308AD0"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405FBD">
            <w:pPr>
              <w:widowControl/>
              <w:spacing w:line="30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</w:tbl>
    <w:p w14:paraId="5E8EDD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F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2025-11-12T06:06:56Z</dcterms:created>
  <dc:creator>Administrator</dc:creator>
  <cp:lastModifiedBy>Shinee~me</cp:lastModifiedBy>
  <dcterms:modified xsi:type="dcterms:W3CDTF">2025-11-12T06:07:17Z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eyJoZGlkIjoiOTU2MjBiYzAxMDY5YTFmOTMyOTEzZTJiNDAxMDdjODQiLCJ1c2VySWQiOiIyMzI1MzIwMTMifQ==</vt:lpwstr>
  </property>
  <property fmtid="{D5CDD505-2E9C-101B-9397-08002B2CF9AE}" pid="4" name="ICV">
    <vt:lpwstr>0B59541EFC8B4CD69FD0C9938BFDEADE_12</vt:lpwstr>
  </property>
</Properties>
</file>